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158B3" w14:textId="77777777" w:rsidR="007C2814" w:rsidRPr="00342E04" w:rsidRDefault="007C2814" w:rsidP="007C2814">
      <w:pPr>
        <w:pStyle w:val="Titre1"/>
        <w:pageBreakBefore w:val="0"/>
        <w:numPr>
          <w:ilvl w:val="0"/>
          <w:numId w:val="0"/>
        </w:numPr>
        <w:spacing w:before="0" w:after="0"/>
        <w:ind w:right="0"/>
        <w:rPr>
          <w:rFonts w:cs="Arial"/>
          <w:color w:val="C00000"/>
        </w:rPr>
      </w:pPr>
      <w:bookmarkStart w:id="0" w:name="_Toc213402702"/>
      <w:bookmarkStart w:id="1" w:name="_Toc232677120"/>
      <w:r>
        <w:rPr>
          <w:rFonts w:cs="Arial"/>
          <w:color w:val="C00000"/>
        </w:rPr>
        <w:t>A</w:t>
      </w:r>
      <w:r w:rsidRPr="00342E04">
        <w:rPr>
          <w:rFonts w:cs="Arial"/>
          <w:color w:val="C00000"/>
        </w:rPr>
        <w:t>NNEXE 1 : MATRICE DE CONFORMITE</w:t>
      </w:r>
      <w:bookmarkEnd w:id="0"/>
      <w:bookmarkEnd w:id="1"/>
      <w:r w:rsidRPr="00342E04">
        <w:rPr>
          <w:rFonts w:cs="Arial"/>
          <w:color w:val="C00000"/>
        </w:rPr>
        <w:t xml:space="preserve"> </w:t>
      </w:r>
      <w:bookmarkStart w:id="2" w:name="_Hlk170388087"/>
    </w:p>
    <w:bookmarkEnd w:id="2"/>
    <w:p w14:paraId="7F44B08D" w14:textId="77777777" w:rsidR="007C2814" w:rsidRDefault="007C2814" w:rsidP="007C2814">
      <w:pPr>
        <w:spacing w:after="0"/>
        <w:rPr>
          <w:rFonts w:cs="Arial"/>
        </w:rPr>
      </w:pPr>
    </w:p>
    <w:p w14:paraId="09361626" w14:textId="77777777" w:rsidR="007C2814" w:rsidRDefault="007C2814" w:rsidP="007C2814">
      <w:pPr>
        <w:spacing w:after="0"/>
        <w:rPr>
          <w:rFonts w:cs="Arial"/>
        </w:rPr>
      </w:pPr>
      <w:r>
        <w:rPr>
          <w:rFonts w:cs="Arial"/>
        </w:rPr>
        <w:t>Comment remplir cette matrice :</w:t>
      </w:r>
    </w:p>
    <w:p w14:paraId="7AFC6C45" w14:textId="77777777" w:rsidR="007C2814" w:rsidRDefault="007C2814" w:rsidP="007C2814">
      <w:pPr>
        <w:numPr>
          <w:ilvl w:val="0"/>
          <w:numId w:val="2"/>
        </w:numPr>
        <w:spacing w:after="0"/>
        <w:rPr>
          <w:rFonts w:cs="Arial"/>
        </w:rPr>
      </w:pPr>
      <w:r>
        <w:rPr>
          <w:rFonts w:cs="Arial"/>
        </w:rPr>
        <w:t xml:space="preserve">Cocher la case correspondante </w:t>
      </w:r>
      <w:r>
        <w:rPr>
          <w:rFonts w:cs="Arial"/>
          <w:i/>
        </w:rPr>
        <w:t xml:space="preserve">CONFORME </w:t>
      </w:r>
      <w:r>
        <w:rPr>
          <w:rFonts w:cs="Arial"/>
        </w:rPr>
        <w:t xml:space="preserve">ou </w:t>
      </w:r>
      <w:r>
        <w:rPr>
          <w:rFonts w:cs="Arial"/>
          <w:i/>
        </w:rPr>
        <w:t>NON-CONFORME</w:t>
      </w:r>
      <w:r>
        <w:rPr>
          <w:rFonts w:cs="Arial"/>
        </w:rPr>
        <w:t>.</w:t>
      </w:r>
    </w:p>
    <w:p w14:paraId="40D2834F" w14:textId="77777777" w:rsidR="007C2814" w:rsidRDefault="007C2814" w:rsidP="007C2814">
      <w:pPr>
        <w:spacing w:after="0"/>
        <w:rPr>
          <w:rFonts w:cs="Arial"/>
        </w:rPr>
      </w:pPr>
    </w:p>
    <w:p w14:paraId="67044B6F" w14:textId="77777777" w:rsidR="007C2814" w:rsidRPr="007C66C5" w:rsidRDefault="007C2814" w:rsidP="007C2814">
      <w:pPr>
        <w:numPr>
          <w:ilvl w:val="0"/>
          <w:numId w:val="2"/>
        </w:numPr>
        <w:spacing w:after="0"/>
        <w:rPr>
          <w:rFonts w:cs="Arial"/>
          <w:color w:val="FF0000"/>
        </w:rPr>
      </w:pPr>
      <w:r>
        <w:rPr>
          <w:rFonts w:cs="Arial"/>
        </w:rPr>
        <w:t xml:space="preserve">Indiquer dans la colonne </w:t>
      </w:r>
      <w:r>
        <w:rPr>
          <w:rFonts w:cs="Arial"/>
          <w:i/>
        </w:rPr>
        <w:t>OBSERVATIONS</w:t>
      </w:r>
      <w:r>
        <w:rPr>
          <w:rFonts w:cs="Arial"/>
        </w:rPr>
        <w:t xml:space="preserve">, </w:t>
      </w:r>
      <w:r>
        <w:rPr>
          <w:rFonts w:cs="Arial"/>
          <w:b/>
          <w:color w:val="FF0000"/>
        </w:rPr>
        <w:t>la référence du document / ou du paragraphe</w:t>
      </w:r>
      <w:r>
        <w:rPr>
          <w:rFonts w:cs="Arial"/>
          <w:color w:val="FF0000"/>
        </w:rPr>
        <w:t xml:space="preserve"> traitant l’exigence dans la réponse au besoin. </w:t>
      </w:r>
      <w:r w:rsidRPr="007C66C5">
        <w:rPr>
          <w:rFonts w:cs="Arial"/>
          <w:color w:val="FF0000"/>
        </w:rPr>
        <w:t xml:space="preserve">Nous faire parvenir obligatoirement </w:t>
      </w:r>
      <w:r>
        <w:rPr>
          <w:rFonts w:cs="Arial"/>
          <w:color w:val="FF0000"/>
        </w:rPr>
        <w:t>l</w:t>
      </w:r>
      <w:r w:rsidRPr="007C66C5">
        <w:rPr>
          <w:rFonts w:cs="Arial"/>
          <w:color w:val="FF0000"/>
        </w:rPr>
        <w:t>’ensemble de la documentation citée.</w:t>
      </w:r>
      <w:r w:rsidRPr="007C66C5">
        <w:rPr>
          <w:rFonts w:cs="Arial"/>
        </w:rPr>
        <w:t xml:space="preserve"> </w:t>
      </w:r>
    </w:p>
    <w:p w14:paraId="2ACEC415" w14:textId="77777777" w:rsidR="007C2814" w:rsidRDefault="007C2814" w:rsidP="007C2814">
      <w:pPr>
        <w:spacing w:after="0"/>
        <w:rPr>
          <w:rFonts w:cs="Arial"/>
        </w:rPr>
      </w:pPr>
    </w:p>
    <w:p w14:paraId="59451C8A" w14:textId="77777777" w:rsidR="007C2814" w:rsidRDefault="007C2814" w:rsidP="007C2814">
      <w:pPr>
        <w:numPr>
          <w:ilvl w:val="0"/>
          <w:numId w:val="2"/>
        </w:numPr>
        <w:spacing w:after="0"/>
        <w:rPr>
          <w:rFonts w:cs="Arial"/>
        </w:rPr>
      </w:pPr>
      <w:r>
        <w:rPr>
          <w:rFonts w:cs="Arial"/>
        </w:rPr>
        <w:t xml:space="preserve">Si vous cochez une case </w:t>
      </w:r>
      <w:r>
        <w:rPr>
          <w:rFonts w:cs="Arial"/>
          <w:i/>
        </w:rPr>
        <w:t>NON-CONFORME</w:t>
      </w:r>
      <w:r>
        <w:rPr>
          <w:rFonts w:cs="Arial"/>
        </w:rPr>
        <w:t xml:space="preserve">, vous êtes dans l’obligation d’indiquer les raisons dans la colonne </w:t>
      </w:r>
      <w:r>
        <w:rPr>
          <w:rFonts w:cs="Arial"/>
          <w:i/>
        </w:rPr>
        <w:t>OBSERVATIONS</w:t>
      </w:r>
      <w:r>
        <w:rPr>
          <w:rFonts w:cs="Arial"/>
        </w:rPr>
        <w:t>.</w:t>
      </w:r>
    </w:p>
    <w:p w14:paraId="4B64BBD7" w14:textId="77777777" w:rsidR="007C2814" w:rsidRPr="00094BA5" w:rsidRDefault="007C2814" w:rsidP="007C2814">
      <w:pPr>
        <w:spacing w:after="0"/>
        <w:rPr>
          <w:rFonts w:cs="Arial"/>
        </w:rPr>
      </w:pPr>
    </w:p>
    <w:tbl>
      <w:tblPr>
        <w:tblW w:w="1043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2119"/>
        <w:gridCol w:w="1370"/>
        <w:gridCol w:w="1370"/>
        <w:gridCol w:w="3000"/>
      </w:tblGrid>
      <w:tr w:rsidR="007C2814" w:rsidRPr="00094BA5" w14:paraId="495B5C2F" w14:textId="77777777" w:rsidTr="00276FB7">
        <w:trPr>
          <w:trHeight w:val="340"/>
          <w:tblHeader/>
        </w:trPr>
        <w:tc>
          <w:tcPr>
            <w:tcW w:w="2574" w:type="dxa"/>
            <w:shd w:val="clear" w:color="auto" w:fill="FFFF00"/>
            <w:vAlign w:val="center"/>
          </w:tcPr>
          <w:p w14:paraId="7286FB8C" w14:textId="77777777" w:rsidR="007C2814" w:rsidRPr="00094BA5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bookmarkStart w:id="3" w:name="_Hlk193980003"/>
            <w:r w:rsidRPr="00094BA5">
              <w:rPr>
                <w:rFonts w:cs="Arial"/>
                <w:b/>
                <w:bCs/>
                <w:sz w:val="18"/>
                <w:szCs w:val="18"/>
              </w:rPr>
              <w:t>DOMAINES</w:t>
            </w:r>
          </w:p>
        </w:tc>
        <w:tc>
          <w:tcPr>
            <w:tcW w:w="2119" w:type="dxa"/>
            <w:shd w:val="clear" w:color="auto" w:fill="FFFF00"/>
            <w:vAlign w:val="center"/>
          </w:tcPr>
          <w:p w14:paraId="3F6D1EE6" w14:textId="77777777" w:rsidR="007C2814" w:rsidRPr="00094BA5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REFERENCE EXIGENCE</w:t>
            </w:r>
          </w:p>
        </w:tc>
        <w:tc>
          <w:tcPr>
            <w:tcW w:w="1370" w:type="dxa"/>
            <w:shd w:val="clear" w:color="auto" w:fill="FFFF00"/>
            <w:vAlign w:val="center"/>
          </w:tcPr>
          <w:p w14:paraId="58472CE7" w14:textId="77777777" w:rsidR="007C2814" w:rsidRPr="00094BA5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CONFORME</w:t>
            </w:r>
          </w:p>
        </w:tc>
        <w:tc>
          <w:tcPr>
            <w:tcW w:w="1370" w:type="dxa"/>
            <w:shd w:val="clear" w:color="auto" w:fill="FFFF00"/>
            <w:vAlign w:val="center"/>
          </w:tcPr>
          <w:p w14:paraId="3D928178" w14:textId="77777777" w:rsidR="007C2814" w:rsidRPr="00094BA5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NON-CONFORME</w:t>
            </w:r>
          </w:p>
        </w:tc>
        <w:tc>
          <w:tcPr>
            <w:tcW w:w="3000" w:type="dxa"/>
            <w:shd w:val="clear" w:color="auto" w:fill="FFFF00"/>
            <w:vAlign w:val="center"/>
          </w:tcPr>
          <w:p w14:paraId="387DB37C" w14:textId="77777777" w:rsidR="007C2814" w:rsidRPr="00094BA5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OBSERVATIONS</w:t>
            </w:r>
          </w:p>
        </w:tc>
      </w:tr>
      <w:tr w:rsidR="007C2814" w:rsidRPr="00D529CA" w14:paraId="5FAB866F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50EC637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SECURITE ORGANISATIONNELLE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17B1D29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BE96B7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4CD527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3E1274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BEE09DB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251356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107A8B8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SECORG2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847B57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208DCD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290CD25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C2F2DAF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5FCF48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743D63C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SECORG3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2291AA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DF1ACA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2B7A417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C912712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8F83AD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35F505C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SECORG4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3EC1A7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3C0C37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51688F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406CC02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6794D85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543C9D1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SECORG5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46304C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5BBDB9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22E4867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19693FA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3CD47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75401DA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SECORG6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7BF946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BACCE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F685BC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0BC2D90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8B7A2C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27EBA42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SECORG7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6051E1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D5F715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18B86B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D37FA42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E2CDCA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7A19EFB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SECORG8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00E6C1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456818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15B5097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D9F639F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C0C0C0"/>
            <w:vAlign w:val="center"/>
          </w:tcPr>
          <w:p w14:paraId="4788976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E24698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5F18BE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E91F72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0C3C79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1CCFB0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FC7B34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B34B1C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F95388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AA6319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4CA321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BEFB4C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5F81BA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A48AC5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107FF3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AD7902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AC18BC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E1BEFF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0D21F2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800F3E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79ABB1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609369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A7FACF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F1AB04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DEA8BD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A04438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09E516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4A5B65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450B38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703CA9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77FAB1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SECURITE INFORMATIQUE</w:t>
            </w: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77D37FF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7E06B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77634E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CD90B9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B033D0C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76BD9F9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639FE24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7B8C53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671A4E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60CFB2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6C42FE8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6649C84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3796351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187FD4F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B1A4CF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B06966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47DF127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2F6E85E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3E132E8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SECINF4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0EDD64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F43243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0DD0F61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81E1966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0E99375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26EDCE9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SECINF5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C1B4E9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EA311F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20F4BDB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27A0E5B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65C13FA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41B5106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SECINF6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A43854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B5DD02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0907920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CE58DDA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1F857D8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5F2E181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SECINF7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65EE5A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19BF89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579CFEB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9772BCF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4D7FA66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3520B9A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SECINF8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3801B6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4A749E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0CB11D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917E6FE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7BD8767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3A45C45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SECINF9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18B1DD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104BD2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5DDAAC7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9B96063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15055ED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A150DC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SECINF10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4BEDF7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990A7D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0D83860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C2E1A7E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27B35F0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275157B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SECINF11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69E44C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0C206A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E84EAB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29A00E1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3FBB38B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C7B1EA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SECINF12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A535DD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1B438F9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09E789B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3869E02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3920665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2B03170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SECINF13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098732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386EE7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A78489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46AF1A1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5E68669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663409E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SECINF14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56D412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B696BA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652E01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C647888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15C44DD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26EBB66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SECINF15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BC08FB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55534B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0D4524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DC8C4A5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7570C8F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2DB1B4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SECINF16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AB2416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138387E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8025D7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C295FCE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2A2CD80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1568D94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SECINF17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263D32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AA95E8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E9B702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54FA62F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1A4D360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1F1F973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SECINF18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19F91AE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48A0EC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F65894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BB7E78F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4BA7208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6598CC5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SECINF19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1E4F16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70D487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3A2E85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6E5DA71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093B3B4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405D127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SECINF20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D994D1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D30707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16571C5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0E2AD66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5AF9EF6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41630249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SECINF21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E5B949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A61530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2BB276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DA8E8C3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2322F0E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E7FC4E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SECINF22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6B096B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F94014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7C016C6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4E2BBB7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33F65AF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D0D165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SECINF23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A1FDD0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37031C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233B63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99DFD83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194843D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460036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SECINF24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26E330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8A91D8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5ADF0A6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495F799" w14:textId="77777777" w:rsidTr="00276FB7">
        <w:trPr>
          <w:trHeight w:val="340"/>
        </w:trPr>
        <w:tc>
          <w:tcPr>
            <w:tcW w:w="2574" w:type="dxa"/>
            <w:vMerge/>
            <w:vAlign w:val="center"/>
          </w:tcPr>
          <w:p w14:paraId="7D134EF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68CA869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SECINF25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C9B508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D6C87C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7A0F2F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D07A8A8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8488AC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12022C6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SECINF26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86F039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5E8FE2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666B4A2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15B774A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9DE189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86301E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SECINF27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94BA2C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5AF785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77A789B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6F5191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CFC401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543406C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SECINF28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AF4D84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E193F4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99C946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EBFBC5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3CF741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08A6A607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SECINF29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C3C091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634F00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57E8F3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C106DB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CA83D6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  <w:vAlign w:val="center"/>
          </w:tcPr>
          <w:p w14:paraId="1D495BD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SECINF30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253EC8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8A649E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6E6D8EE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85F3133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D4ED77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74AD723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SECINF-AUTOM1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D03440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4154B1C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693604B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2D33F98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6EF5A2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37616D5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SECINF-AUTOM2 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FAC9C2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BEEDC6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6589642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FCFA597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D3BA2D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53E36FF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SECINF-AUTOM3 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74B50B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7F644B3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5A6EC9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5F0E43B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C105CE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2ACA16D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SECINF-AUTOM4 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5DA092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389EAE2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3A8B1D5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660A695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5704E3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4074DF2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SECINF-AUTOM5 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5EA1D93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021640F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2AC5EEA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B77EC8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4E3518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5FBCB3F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SECINF-AUTOM6 </w:t>
            </w: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550DC7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6A2714A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7851215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DA9A662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2BACC0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C0C0C0"/>
            <w:noWrap/>
          </w:tcPr>
          <w:p w14:paraId="73328E4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SECINF-AUTOM7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588E9D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C0C0C0"/>
            <w:noWrap/>
            <w:vAlign w:val="center"/>
          </w:tcPr>
          <w:p w14:paraId="207F07C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C0C0C0"/>
            <w:noWrap/>
            <w:vAlign w:val="center"/>
          </w:tcPr>
          <w:p w14:paraId="4459A20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37FFC38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3060CE2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TELEMAINTENANCE</w:t>
            </w:r>
          </w:p>
        </w:tc>
        <w:tc>
          <w:tcPr>
            <w:tcW w:w="2119" w:type="dxa"/>
            <w:shd w:val="clear" w:color="auto" w:fill="auto"/>
            <w:noWrap/>
          </w:tcPr>
          <w:p w14:paraId="0CD16BC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91FD72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58DDFA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1ECA573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73FE66A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6FFBCF2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2A45F63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TELEMAIN2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9034B8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E7693E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5614CE6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D1FD03D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697760E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23CD431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TELEMAIN3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49322D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BAC845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545F0A6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BFD79DC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884896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7F990F8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TELEMAIN4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DF6CF8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084E53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55AEB3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6ECE80C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4638DC9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0E72730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TELEMAIN5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7B3B0E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396743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5DF479A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3DF97BF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498ED40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0769B95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TELEMAIN6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DF7DE1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90F63D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E75AFA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EAAD4CF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3CD2F3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719906A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TELEMAIN7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6A02A6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9886CA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21BCAFA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54728CE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AB2E5C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1C27238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TELEMAIN8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48A7FA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051124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137D08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FA57DB8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15F51A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76F3C14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TELEMAIN9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0499E2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343FE6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02847C6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E2F9562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AD4D0D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515BABA8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TELEMAIN10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4D51BA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E93BF4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51DAAD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ABE99E7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282889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04BE3D2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13DD60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C483C2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A38A92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FA75CDA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D23377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4B13B68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TELEMAIN12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E4D70D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BEDE8B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106098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9FAA5B7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2A1D98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4622208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TELEMAIN13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647904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276991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ADC8C2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D33871B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FB431A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1EE0A04B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TELEMAIN14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A72169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5D890C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1037869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0CAB487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CD2E36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416A18D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TELEMAIN15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E48D6A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B5F0AD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82F11C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329303E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B7C445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6957426E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TELEMAIN16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39C669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21815D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610A4C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264D44C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BFBFBF"/>
            <w:vAlign w:val="center"/>
          </w:tcPr>
          <w:p w14:paraId="3E2CB03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SAAS</w:t>
            </w:r>
          </w:p>
        </w:tc>
        <w:tc>
          <w:tcPr>
            <w:tcW w:w="2119" w:type="dxa"/>
            <w:shd w:val="clear" w:color="auto" w:fill="BFBFBF"/>
            <w:noWrap/>
          </w:tcPr>
          <w:p w14:paraId="5371D559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SAAS-GEN1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112923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08054D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6643CEE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25FCF3E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1314EC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BA8536E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SAAS-GESACT1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39577B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81E2A6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84D8E7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326CD19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09E26B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4E40D064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SAAS-GESACT2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7875AD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EB5504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5CD5DA5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34FF33F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296EB1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02C65F67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SAAS-GESACT3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F4697C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23AAC2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FEC323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E168382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D33B4B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  <w:vAlign w:val="center"/>
          </w:tcPr>
          <w:p w14:paraId="13A8C1D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C2174D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A8CB2E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2B8FED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6B4FC2E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0BFEB8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6DBBFAC0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F8F8DF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146EEA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93EBBB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805CAF6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83B453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4DBBE13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SAAS-CTLACC3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D17D05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5A09A1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7D44EB5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BE96B9A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148358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A3A670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SAAS-CTLACC4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D8FD32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1A48E5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0F6175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E88D4FA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4D1A48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9A10234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SAAS-CTLACC5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0DE678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F354E7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7B1061E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0155496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25F509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3DA4700D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SAAS-CTLACC6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86B747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D5FFFF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66EAFDB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D1A23C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D5AF44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155A3651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SAAS-CTLACC7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0E271D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A35B8E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A02EBB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613D22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EDC322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407D1BB2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SAAS-CTLACC8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A9C5C7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B945B8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58763F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286753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171011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742FB82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SAAS-CTLACC9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FB7A09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299809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55E6639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A775EBA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B4A962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76FC065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</w:t>
            </w: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534CC4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58D23F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2AAB89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351C4DE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079ED6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09618A2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93BD4D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762369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DD4446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7BDDF1C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2FA462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26610C6C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SAAS-CTLACC12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4265A0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E59CE9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565721F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272B43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A2516B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BE5CA70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SAAS-CTLACC13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994280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3D1037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47FB5E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4C381F0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57967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4D720302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SAAS-CTLACC14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9EA35A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918030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93A185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C04D215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B5CBBF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FA3BC29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SAAS-CTLACC15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7764B0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0295F7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E3FAE0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DA37D9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FFC620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04A27EB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SAAS-CTLACC16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7EA601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575977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B4192A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D0D2E5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414CAF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3CBA39EC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F4CD95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239D64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FDF856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70DDA45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DB861E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358FC224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717AAE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204593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BDFE2D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E4CAA64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97B818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3225DB0F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SAAS-CRYPTO3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151AA4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4FF8D1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AD37C1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ED5AE90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E3199F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0FEC7831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SAAS-CRYPTO4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DCBB30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A9F514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1CFF07A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CBAC98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696D82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43EF242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SAAS-CRYPTO5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84B2A7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6A9BEF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9102DD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C264D2E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4D2EE2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0B073666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SAAS-CRYPTO6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EBE8D9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F49DB7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F74BA9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33F5AD6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46BA4E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  <w:vAlign w:val="center"/>
          </w:tcPr>
          <w:p w14:paraId="40A1AE19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5A0C4C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3AAF6D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60CD68E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7406FA0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08C9E8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DAB8D1E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951A88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CBAAA0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5019420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F7146A4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AB1F50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28128A6D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SAAS-SECEXPLOIT3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A5552D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658A4E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71BB09B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7A816B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7AFD73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1FE070C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SAAS-SECEXPLOIT4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053A90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487915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7FDF616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134C0F5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67B445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01FA893E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SAAS-SECEXPLOIT5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36FC0C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1426C8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1C4B562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722B77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FDB1F9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0458B51D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SAAS-SECEXPLOIT6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A28BC4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7CCBA9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41F7D9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DAE191F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9E447D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5A5ACA5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SAAS-SECEXPLOIT7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FDD1B1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706549C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78CD0E6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FB27F64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B06B1C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ADEC7F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SAAS-SECEXPLOIT8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FAAB3D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2C2EA4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AA3244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C705A7E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DCE1ED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57829764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SAAS-SECEXPLOIT9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7F6BD6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FCC1B3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343CD2D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FD0902A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D4C60F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16302791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SAAS-SECEXPLOIT10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06A9E9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2554156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5C5C98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B00E3A1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F37727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3D2F7648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SAAS-INCSSI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0D9786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1ECF5D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AA0EF1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BD0F957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C2959A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29611E0E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SAAS-LOC DATA1 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DCAD66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98F122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40B8C7A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0B4D03C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AFA28A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19F5F199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SAAS-LOC DATA2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B42422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7F0247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2B3A45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FC6C969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3A568D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4BB3A7D1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SAAS-LOC DATA3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639E11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57D9D0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EFDF5A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5C8CBFD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682999A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RELATIONS AVEC LES TIERS</w:t>
            </w:r>
          </w:p>
        </w:tc>
        <w:tc>
          <w:tcPr>
            <w:tcW w:w="2119" w:type="dxa"/>
            <w:shd w:val="clear" w:color="auto" w:fill="auto"/>
            <w:noWrap/>
          </w:tcPr>
          <w:p w14:paraId="1EF7C98D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2FBD6B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2687EE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6DD815C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DF2F610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346681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4F137F76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RELSTIERS2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A0DB48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AD4412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BD4CE1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26269F8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CD6962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2F4B6E46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RELSTIERS3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7BD242E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C5E739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5E85142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E3037A7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4880E1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729218CB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RELSTIERS4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9CE0EA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11597C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546B94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A55391C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5AD3D07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0AF24EEA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RELSTIERS5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CCA120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F22075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178026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34D5A181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27CC13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</w:tcPr>
          <w:p w14:paraId="270E0160" w14:textId="77777777" w:rsidR="007C2814" w:rsidRPr="00D529CA" w:rsidRDefault="007C2814" w:rsidP="00276FB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RELSTIERS6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F578CE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CC5494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7989D4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78343DC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BFBFBF"/>
            <w:vAlign w:val="center"/>
          </w:tcPr>
          <w:p w14:paraId="02A1921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 xml:space="preserve">FIN DU CONTRAT </w:t>
            </w:r>
          </w:p>
        </w:tc>
        <w:tc>
          <w:tcPr>
            <w:tcW w:w="2119" w:type="dxa"/>
            <w:shd w:val="clear" w:color="auto" w:fill="BFBFBF"/>
            <w:noWrap/>
          </w:tcPr>
          <w:p w14:paraId="0B6DD64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FC2CA9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EE327C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B794CC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A9254A8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1CF396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75D9B5CC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C2058B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FF7EC8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538AEB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9FCEAC4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AC665C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183B7EB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FINCONTR3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3D78791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51CA159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50AAF81A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A6F8688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6C73B9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</w:tcPr>
          <w:p w14:paraId="244505C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FINCONTR4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6FAECC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63592C3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6F02D34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212B912" w14:textId="77777777" w:rsidTr="00276FB7">
        <w:trPr>
          <w:trHeight w:val="340"/>
        </w:trPr>
        <w:tc>
          <w:tcPr>
            <w:tcW w:w="2574" w:type="dxa"/>
            <w:shd w:val="clear" w:color="auto" w:fill="auto"/>
            <w:vAlign w:val="center"/>
          </w:tcPr>
          <w:p w14:paraId="0388FD7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PLAN DE CONTINUITE D’ACTIVITE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397104A4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PCA1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FCBE0D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0B7C989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5F639C3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5D162A86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BFBFBF"/>
            <w:vAlign w:val="center"/>
          </w:tcPr>
          <w:p w14:paraId="7352A91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PLAN D’ASSURANCE SECURITE</w:t>
            </w:r>
          </w:p>
        </w:tc>
        <w:tc>
          <w:tcPr>
            <w:tcW w:w="2119" w:type="dxa"/>
            <w:shd w:val="clear" w:color="auto" w:fill="BFBFBF"/>
            <w:noWrap/>
            <w:vAlign w:val="center"/>
          </w:tcPr>
          <w:p w14:paraId="452E21D0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PASSEC1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15D3FA9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042088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004E761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13F9761D" w14:textId="77777777" w:rsidTr="00276FB7">
        <w:trPr>
          <w:trHeight w:val="3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66A45C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BFBFBF"/>
            <w:noWrap/>
            <w:vAlign w:val="center"/>
          </w:tcPr>
          <w:p w14:paraId="2604128D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PASSEC2</w:t>
            </w: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05487F9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BFBFBF"/>
            <w:noWrap/>
            <w:vAlign w:val="center"/>
          </w:tcPr>
          <w:p w14:paraId="4953B1E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BFBFBF"/>
            <w:noWrap/>
            <w:vAlign w:val="center"/>
          </w:tcPr>
          <w:p w14:paraId="2ADDA46B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2B8B7EC9" w14:textId="77777777" w:rsidTr="00276FB7">
        <w:trPr>
          <w:trHeight w:val="3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6434F6D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AUDITS DE SECURITE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5EEDD0A5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AUDSEC1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46A3B88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5A7AB85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0FE6C3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09F4C00A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18BACF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0676CE82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AUDSEC2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6DCF7BE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618F57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68C931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E6D9539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D7806E5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50AD28B3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AUDSEC3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1DFF4CFF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63990A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497025F9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47D3B79E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D02AEC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6AF7167A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AUDSEC4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426239C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630D0B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79C2F8E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C2814" w:rsidRPr="00D529CA" w14:paraId="6B994744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2038126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222793E6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AUDSEC5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361B02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5AF9A97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2CCA653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</w:tr>
      <w:tr w:rsidR="007C2814" w:rsidRPr="00D529CA" w14:paraId="7F2A0B28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724FF19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7FF316DF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AUDSEC6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2BC16911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35E874FD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31DCD026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</w:tr>
      <w:tr w:rsidR="007C2814" w:rsidRPr="00D529CA" w14:paraId="6D8B581D" w14:textId="77777777" w:rsidTr="00276FB7">
        <w:trPr>
          <w:trHeight w:val="340"/>
        </w:trPr>
        <w:tc>
          <w:tcPr>
            <w:tcW w:w="2574" w:type="dxa"/>
            <w:vMerge/>
            <w:shd w:val="clear" w:color="auto" w:fill="auto"/>
            <w:vAlign w:val="center"/>
          </w:tcPr>
          <w:p w14:paraId="0AFAF71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58E512A1" w14:textId="77777777" w:rsidR="007C2814" w:rsidRPr="00D529CA" w:rsidRDefault="007C2814" w:rsidP="00276FB7">
            <w:pPr>
              <w:spacing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AUDSEC7</w:t>
            </w: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670880F4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shd w:val="clear" w:color="auto" w:fill="auto"/>
            <w:noWrap/>
            <w:vAlign w:val="center"/>
          </w:tcPr>
          <w:p w14:paraId="4C480202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3000" w:type="dxa"/>
            <w:shd w:val="clear" w:color="auto" w:fill="auto"/>
            <w:noWrap/>
            <w:vAlign w:val="center"/>
          </w:tcPr>
          <w:p w14:paraId="0181D9C0" w14:textId="77777777" w:rsidR="007C2814" w:rsidRPr="00D529CA" w:rsidRDefault="007C2814" w:rsidP="00276FB7">
            <w:pPr>
              <w:spacing w:after="0"/>
              <w:jc w:val="center"/>
              <w:rPr>
                <w:rFonts w:cs="Arial"/>
                <w:sz w:val="20"/>
              </w:rPr>
            </w:pPr>
          </w:p>
        </w:tc>
      </w:tr>
      <w:bookmarkEnd w:id="3"/>
    </w:tbl>
    <w:p w14:paraId="15C047AD" w14:textId="77777777" w:rsidR="007C2814" w:rsidRPr="00D529CA" w:rsidRDefault="007C2814" w:rsidP="007C2814">
      <w:pPr>
        <w:spacing w:after="0"/>
        <w:rPr>
          <w:rFonts w:cs="Arial"/>
          <w:sz w:val="18"/>
          <w:szCs w:val="18"/>
        </w:rPr>
      </w:pPr>
    </w:p>
    <w:p w14:paraId="3F1A86A0" w14:textId="77777777" w:rsidR="00DF4377" w:rsidRDefault="00DF4377"/>
    <w:sectPr w:rsidR="00DF4377" w:rsidSect="00A77474">
      <w:headerReference w:type="default" r:id="rId5"/>
      <w:pgSz w:w="11907" w:h="16840" w:code="9"/>
      <w:pgMar w:top="567" w:right="850" w:bottom="567" w:left="851" w:header="284" w:footer="5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A6F86" w14:textId="77777777" w:rsidR="00CA1C15" w:rsidRDefault="007C2814">
    <w:pPr>
      <w:pStyle w:val="En-tte"/>
      <w:spacing w:after="0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494C7AD0"/>
    <w:lvl w:ilvl="0">
      <w:start w:val="1"/>
      <w:numFmt w:val="decimal"/>
      <w:pStyle w:val="Titre1"/>
      <w:lvlText w:val="%1."/>
      <w:legacy w:legacy="1" w:legacySpace="144" w:legacyIndent="0"/>
      <w:lvlJc w:val="left"/>
    </w:lvl>
    <w:lvl w:ilvl="1">
      <w:start w:val="1"/>
      <w:numFmt w:val="decimal"/>
      <w:pStyle w:val="Titre2"/>
      <w:lvlText w:val="%1.%2."/>
      <w:legacy w:legacy="1" w:legacySpace="144" w:legacyIndent="0"/>
      <w:lvlJc w:val="left"/>
      <w:rPr>
        <w:b/>
      </w:rPr>
    </w:lvl>
    <w:lvl w:ilvl="2">
      <w:start w:val="1"/>
      <w:numFmt w:val="decimal"/>
      <w:pStyle w:val="Titre3"/>
      <w:lvlText w:val="%1.%2.%3."/>
      <w:legacy w:legacy="1" w:legacySpace="144" w:legacyIndent="0"/>
      <w:lvlJc w:val="left"/>
    </w:lvl>
    <w:lvl w:ilvl="3">
      <w:start w:val="1"/>
      <w:numFmt w:val="decimal"/>
      <w:pStyle w:val="Titre4"/>
      <w:lvlText w:val="%1.%2.%3.%4."/>
      <w:legacy w:legacy="1" w:legacySpace="144" w:legacyIndent="0"/>
      <w:lvlJc w:val="left"/>
    </w:lvl>
    <w:lvl w:ilvl="4">
      <w:start w:val="1"/>
      <w:numFmt w:val="decimal"/>
      <w:pStyle w:val="Titre5"/>
      <w:lvlText w:val="%1.%2.%3.%4.%5."/>
      <w:legacy w:legacy="1" w:legacySpace="144" w:legacyIndent="0"/>
      <w:lvlJc w:val="left"/>
    </w:lvl>
    <w:lvl w:ilvl="5">
      <w:start w:val="1"/>
      <w:numFmt w:val="decimal"/>
      <w:pStyle w:val="Titre6"/>
      <w:lvlText w:val="%1.%2.%3.%4.%5.%6."/>
      <w:legacy w:legacy="1" w:legacySpace="144" w:legacyIndent="0"/>
      <w:lvlJc w:val="left"/>
    </w:lvl>
    <w:lvl w:ilvl="6">
      <w:start w:val="1"/>
      <w:numFmt w:val="decimal"/>
      <w:pStyle w:val="Titre7"/>
      <w:lvlText w:val="%1.%2.%3.%4.%5.%6..%7"/>
      <w:legacy w:legacy="1" w:legacySpace="144" w:legacyIndent="0"/>
      <w:lvlJc w:val="left"/>
    </w:lvl>
    <w:lvl w:ilvl="7">
      <w:start w:val="1"/>
      <w:numFmt w:val="decimal"/>
      <w:pStyle w:val="Titre8"/>
      <w:lvlText w:val="%1.%2.%3.%4.%5.%6.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.%7.%8.%9"/>
      <w:legacy w:legacy="1" w:legacySpace="144" w:legacyIndent="0"/>
      <w:lvlJc w:val="left"/>
    </w:lvl>
  </w:abstractNum>
  <w:abstractNum w:abstractNumId="1" w15:restartNumberingAfterBreak="0">
    <w:nsid w:val="690367B9"/>
    <w:multiLevelType w:val="hybridMultilevel"/>
    <w:tmpl w:val="AAAE7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814"/>
    <w:rsid w:val="007C2814"/>
    <w:rsid w:val="00DF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E21C"/>
  <w15:chartTrackingRefBased/>
  <w15:docId w15:val="{D1CC1BD3-399B-489A-8562-DCF01B9E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814"/>
    <w:pPr>
      <w:spacing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7C2814"/>
    <w:pPr>
      <w:keepNext/>
      <w:pageBreakBefore/>
      <w:numPr>
        <w:numId w:val="1"/>
      </w:numPr>
      <w:pBdr>
        <w:bottom w:val="single" w:sz="12" w:space="1" w:color="auto"/>
      </w:pBdr>
      <w:spacing w:before="480" w:after="240"/>
      <w:ind w:right="851"/>
      <w:outlineLvl w:val="0"/>
    </w:pPr>
    <w:rPr>
      <w:b/>
      <w:caps/>
      <w:kern w:val="28"/>
      <w:sz w:val="28"/>
    </w:rPr>
  </w:style>
  <w:style w:type="paragraph" w:styleId="Titre2">
    <w:name w:val="heading 2"/>
    <w:basedOn w:val="Normal"/>
    <w:next w:val="Normal"/>
    <w:link w:val="Titre2Car"/>
    <w:qFormat/>
    <w:rsid w:val="007C2814"/>
    <w:pPr>
      <w:keepNext/>
      <w:numPr>
        <w:ilvl w:val="1"/>
        <w:numId w:val="1"/>
      </w:numPr>
      <w:spacing w:before="240" w:after="360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link w:val="Titre3Car"/>
    <w:qFormat/>
    <w:rsid w:val="007C2814"/>
    <w:pPr>
      <w:keepNext/>
      <w:numPr>
        <w:ilvl w:val="2"/>
        <w:numId w:val="1"/>
      </w:numPr>
      <w:spacing w:before="240" w:after="240"/>
      <w:outlineLvl w:val="2"/>
    </w:pPr>
    <w:rPr>
      <w:b/>
      <w:smallCaps/>
    </w:rPr>
  </w:style>
  <w:style w:type="paragraph" w:styleId="Titre4">
    <w:name w:val="heading 4"/>
    <w:basedOn w:val="Normal"/>
    <w:next w:val="Normal"/>
    <w:link w:val="Titre4Car"/>
    <w:qFormat/>
    <w:rsid w:val="007C2814"/>
    <w:pPr>
      <w:keepNext/>
      <w:numPr>
        <w:ilvl w:val="3"/>
        <w:numId w:val="1"/>
      </w:numPr>
      <w:spacing w:before="240" w:after="240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7C2814"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basedOn w:val="Normal"/>
    <w:next w:val="Normal"/>
    <w:link w:val="Titre6Car"/>
    <w:qFormat/>
    <w:rsid w:val="007C281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7C281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link w:val="Titre8Car"/>
    <w:qFormat/>
    <w:rsid w:val="007C281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7C281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C2814"/>
    <w:rPr>
      <w:rFonts w:ascii="Arial" w:eastAsia="Times New Roman" w:hAnsi="Arial" w:cs="Times New Roman"/>
      <w:b/>
      <w:caps/>
      <w:kern w:val="28"/>
      <w:sz w:val="28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7C2814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7C2814"/>
    <w:rPr>
      <w:rFonts w:ascii="Arial" w:eastAsia="Times New Roman" w:hAnsi="Arial" w:cs="Times New Roman"/>
      <w:b/>
      <w:smallCaps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7C2814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7C2814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7C281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7C281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C281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C2814"/>
    <w:rPr>
      <w:rFonts w:ascii="Arial" w:eastAsia="Times New Roman" w:hAnsi="Arial" w:cs="Times New Roman"/>
      <w:i/>
      <w:sz w:val="18"/>
      <w:szCs w:val="20"/>
      <w:lang w:eastAsia="fr-FR"/>
    </w:rPr>
  </w:style>
  <w:style w:type="paragraph" w:styleId="En-tte">
    <w:name w:val="header"/>
    <w:aliases w:val="En-tête-1,En-tête-2"/>
    <w:basedOn w:val="Normal"/>
    <w:link w:val="En-tteCar"/>
    <w:rsid w:val="007C2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C2814"/>
    <w:rPr>
      <w:rFonts w:ascii="Arial" w:eastAsia="Times New Roman" w:hAnsi="Arial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Yudi</dc:creator>
  <cp:keywords/>
  <dc:description/>
  <cp:lastModifiedBy>JIANG Yudi</cp:lastModifiedBy>
  <cp:revision>1</cp:revision>
  <dcterms:created xsi:type="dcterms:W3CDTF">2026-06-18T12:45:00Z</dcterms:created>
  <dcterms:modified xsi:type="dcterms:W3CDTF">2026-06-18T12:46:00Z</dcterms:modified>
</cp:coreProperties>
</file>